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eastAsiaTheme="majorEastAsia"/>
          <w:lang w:val="en-US" w:eastAsia="zh-CN"/>
        </w:rPr>
      </w:pPr>
      <w:r>
        <w:rPr>
          <w:rFonts w:hint="eastAsia"/>
          <w:lang w:eastAsia="zh-CN"/>
        </w:rPr>
        <w:t>《</w:t>
      </w:r>
      <w:r>
        <w:rPr>
          <w:rFonts w:hint="eastAsia"/>
          <w:lang w:val="en-US" w:eastAsia="zh-CN"/>
        </w:rPr>
        <w:t>中医内科学</w:t>
      </w:r>
      <w:r>
        <w:rPr>
          <w:rFonts w:hint="eastAsia"/>
          <w:lang w:eastAsia="zh-CN"/>
        </w:rPr>
        <w:t>》</w:t>
      </w:r>
      <w:r>
        <w:rPr>
          <w:rFonts w:hint="eastAsia"/>
          <w:lang w:val="en-US" w:eastAsia="zh-CN"/>
        </w:rPr>
        <w:t>MOOC</w:t>
      </w:r>
      <w:bookmarkStart w:id="0" w:name="_GoBack"/>
      <w:bookmarkEnd w:id="0"/>
    </w:p>
    <w:p>
      <w:r>
        <w:drawing>
          <wp:inline distT="0" distB="0" distL="114300" distR="114300">
            <wp:extent cx="8830310" cy="4318635"/>
            <wp:effectExtent l="0" t="0" r="8890" b="571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830310" cy="4318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RkZDNiZDFiMGQ4YzVlNTcwZmZiZDNhMjQ1NTQ0MGIifQ=="/>
  </w:docVars>
  <w:rsids>
    <w:rsidRoot w:val="7B12390D"/>
    <w:rsid w:val="65A5152F"/>
    <w:rsid w:val="7B123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cs="宋体" w:asciiTheme="minorHAnsi" w:hAnsiTheme="minorHAnsi" w:eastAsiaTheme="majorEastAsia"/>
      <w:color w:val="auto"/>
      <w:kern w:val="2"/>
      <w:sz w:val="44"/>
      <w:szCs w:val="4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</Words>
  <Characters>11</Characters>
  <Lines>0</Lines>
  <Paragraphs>0</Paragraphs>
  <TotalTime>1</TotalTime>
  <ScaleCrop>false</ScaleCrop>
  <LinksUpToDate>false</LinksUpToDate>
  <CharactersWithSpaces>11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2023-05-02T10:14:00Z</dcterms:created>
  <dc:creator>老钟医</dc:creator>
  <cp:lastModifiedBy>老钟医</cp:lastModifiedBy>
  <dcterms:modified xsi:type="dcterms:W3CDTF">2023-05-02T10:16:39Z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6D20674B825942B792675BB101B7FB6F_11</vt:lpwstr>
  </property>
</Properties>
</file>